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02" w:rsidRDefault="00C11802" w:rsidP="00C11802">
      <w:pPr>
        <w:rPr>
          <w:b/>
        </w:rPr>
      </w:pPr>
      <w:r w:rsidRPr="00F074AB">
        <w:rPr>
          <w:b/>
        </w:rPr>
        <w:t>Oláh István</w:t>
      </w:r>
    </w:p>
    <w:p w:rsidR="00C11802" w:rsidRDefault="00C11802" w:rsidP="00C11802">
      <w:pPr>
        <w:rPr>
          <w:b/>
        </w:rPr>
      </w:pPr>
      <w:r>
        <w:rPr>
          <w:b/>
        </w:rPr>
        <w:t>(Tiszadob, 1890 – Debrecen, 1944)</w:t>
      </w:r>
    </w:p>
    <w:p w:rsidR="00C11802" w:rsidRDefault="00C11802" w:rsidP="00C11802">
      <w:r>
        <w:t xml:space="preserve">Tanulmányait a Képzőművészeti Főiskolán végezte, ahol Réti István növendéke volt, majd Debrecenben telepedett le. 1920 óta táj- és csöndéleteket állított ki a Nemzeti Szalonban és a Műcsarnokban. </w:t>
      </w:r>
      <w:proofErr w:type="spellStart"/>
      <w:r>
        <w:t>Irod</w:t>
      </w:r>
      <w:proofErr w:type="spellEnd"/>
      <w:proofErr w:type="gramStart"/>
      <w:r>
        <w:t>.:</w:t>
      </w:r>
      <w:proofErr w:type="gramEnd"/>
      <w:r>
        <w:t xml:space="preserve"> Debreceni Grafikai Műhely 1979. évi katalógusa. </w:t>
      </w:r>
      <w:r>
        <w:noBreakHyphen/>
        <w:t xml:space="preserve">  MTA</w:t>
      </w:r>
    </w:p>
    <w:p w:rsidR="00CC1A0A" w:rsidRDefault="00CC1A0A">
      <w:bookmarkStart w:id="0" w:name="_GoBack"/>
      <w:bookmarkEnd w:id="0"/>
    </w:p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02"/>
    <w:rsid w:val="00C11802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8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8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267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2011-12-20T13:15:00Z</dcterms:created>
  <dcterms:modified xsi:type="dcterms:W3CDTF">2011-12-20T13:15:00Z</dcterms:modified>
</cp:coreProperties>
</file>