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E2" w:rsidRPr="00656EE2" w:rsidRDefault="00656EE2" w:rsidP="00656EE2">
      <w:pPr>
        <w:rPr>
          <w:b/>
        </w:rPr>
      </w:pPr>
      <w:proofErr w:type="spellStart"/>
      <w:r w:rsidRPr="00656EE2">
        <w:rPr>
          <w:b/>
        </w:rPr>
        <w:t>Hory</w:t>
      </w:r>
      <w:proofErr w:type="spellEnd"/>
      <w:r w:rsidRPr="00656EE2">
        <w:rPr>
          <w:b/>
        </w:rPr>
        <w:t xml:space="preserve"> Farkas</w:t>
      </w:r>
    </w:p>
    <w:p w:rsidR="00656EE2" w:rsidRPr="00656EE2" w:rsidRDefault="00656EE2" w:rsidP="00656EE2">
      <w:pPr>
        <w:rPr>
          <w:i/>
        </w:rPr>
      </w:pPr>
      <w:r w:rsidRPr="00656EE2">
        <w:rPr>
          <w:i/>
        </w:rPr>
        <w:t>(Kótaj, 1813. október 30-Gyerőmonostor, 1872. október 25.)</w:t>
      </w:r>
    </w:p>
    <w:p w:rsidR="00656EE2" w:rsidRDefault="00656EE2" w:rsidP="00656EE2">
      <w:r>
        <w:t>Apját gyermekkorában elvesztette, anyja nyolc gyermekével Erdélybe költözött. Középiskolai tanulmányait Zilahon és Kolozsvárott. végezte. Ugyanott szerzett teológiai képesítést is. 1839-ben Kolozsvárott let</w:t>
      </w:r>
      <w:r>
        <w:t xml:space="preserve">t segédlelkész, 1840-ben </w:t>
      </w:r>
      <w:proofErr w:type="spellStart"/>
      <w:r>
        <w:t>Magyar-</w:t>
      </w:r>
      <w:r>
        <w:t>gyerőmonostoron</w:t>
      </w:r>
      <w:proofErr w:type="spellEnd"/>
      <w:r>
        <w:t xml:space="preserve"> pap. Nagy szerepet játszott az e</w:t>
      </w:r>
      <w:r>
        <w:t>lrománosodott hívek visszamagya</w:t>
      </w:r>
      <w:r>
        <w:t>rosításában.</w:t>
      </w:r>
    </w:p>
    <w:p w:rsidR="00656EE2" w:rsidRDefault="00656EE2" w:rsidP="00656EE2">
      <w:r>
        <w:t>Fő szenvedélyének az írást tartotta. Verseit gyakran közölték a korabeli vidéki és fővárosi lapok</w:t>
      </w:r>
      <w:r>
        <w:t xml:space="preserve"> (Remény, Athenaeum, Vasárnapi Ú</w:t>
      </w:r>
      <w:r>
        <w:t>jság, Erdélyi Múzeum, Divatcsarnok, Hölgyfutár stb.).</w:t>
      </w:r>
    </w:p>
    <w:p w:rsidR="00656EE2" w:rsidRDefault="00656EE2" w:rsidP="00656EE2">
      <w:r>
        <w:t>Ónálló művei:</w:t>
      </w:r>
    </w:p>
    <w:p w:rsidR="00656EE2" w:rsidRDefault="00656EE2" w:rsidP="00656EE2">
      <w:r>
        <w:t>Költeményei, Kolozsvár, 1858; Házi barát címmel színdarabot is írt.</w:t>
      </w:r>
    </w:p>
    <w:p w:rsidR="00656EE2" w:rsidRDefault="00656EE2" w:rsidP="00656EE2">
      <w:r>
        <w:t>Irodalom:</w:t>
      </w:r>
    </w:p>
    <w:p w:rsidR="00CC1A0A" w:rsidRDefault="00656EE2" w:rsidP="00656EE2">
      <w:r>
        <w:t>Vasárnapi Újság, 1872. 44. sz. (Nekrológ.)</w:t>
      </w:r>
    </w:p>
    <w:p w:rsidR="00656EE2" w:rsidRDefault="00656EE2" w:rsidP="00656EE2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656EE2" w:rsidRDefault="00656EE2" w:rsidP="00656EE2">
      <w:bookmarkStart w:id="0" w:name="_GoBack"/>
      <w:bookmarkEnd w:id="0"/>
    </w:p>
    <w:sectPr w:rsidR="0065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E2"/>
    <w:rsid w:val="00656EE2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2011-11-30T19:41:00Z</dcterms:created>
  <dcterms:modified xsi:type="dcterms:W3CDTF">2011-11-30T19:42:00Z</dcterms:modified>
</cp:coreProperties>
</file>