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44" w:rsidRPr="000B2E44" w:rsidRDefault="000B2E44" w:rsidP="000B2E44">
      <w:pPr>
        <w:rPr>
          <w:b/>
        </w:rPr>
      </w:pPr>
      <w:r w:rsidRPr="000B2E44">
        <w:rPr>
          <w:b/>
        </w:rPr>
        <w:t>Makay László</w:t>
      </w:r>
    </w:p>
    <w:p w:rsidR="000B2E44" w:rsidRPr="000B2E44" w:rsidRDefault="000B2E44" w:rsidP="000B2E44">
      <w:pPr>
        <w:rPr>
          <w:i/>
        </w:rPr>
      </w:pPr>
      <w:r w:rsidRPr="000B2E44">
        <w:rPr>
          <w:i/>
        </w:rPr>
        <w:t>(Kassa, 1914. november 28.)</w:t>
      </w:r>
    </w:p>
    <w:p w:rsidR="000B2E44" w:rsidRDefault="000B2E44" w:rsidP="000B2E44">
      <w:r>
        <w:t>Apai ágon régi református papi családból származott. Születése</w:t>
      </w:r>
      <w:r>
        <w:t xml:space="preserve"> idején</w:t>
      </w:r>
      <w:r>
        <w:tab/>
        <w:t xml:space="preserve">apja a kassai </w:t>
      </w:r>
      <w:r>
        <w:t>javító intézet lelkésze volt. Két éves korában Alsóvadászra költöztek. Elemi iskolai tanulmányait ebben az Abaúj megyei faluban, a gimnáziumot a hajdúböszörményi Bocskai gimnáziumban végezte. A debreceni egyetem bölcsészeti karán szerzett történelem-földrajz szakos tanári, a teológiai fakultáson pedig lelkészi oklevelet.</w:t>
      </w:r>
    </w:p>
    <w:p w:rsidR="000B2E44" w:rsidRDefault="000B2E44" w:rsidP="000B2E44">
      <w:r>
        <w:t>Tanári pályáját 1937-ben a nyíregyházi tanítóképző intézetben kezdte. 1951-ben innen a kisvárdai tanítóképzőbe helyezték át. Ennek megszűnése után az ottani leánygimnáziumban, majd 1960-tól a Bessenyei gimnáziumban tanított.</w:t>
      </w:r>
      <w:r w:rsidRPr="000B2E44">
        <w:t xml:space="preserve"> </w:t>
      </w:r>
      <w:r>
        <w:t>Még tanítóképzős tanár korában kezdődött meg a kisvárdai vár régészeti feltárása. Ez keltette fel érdeklődését Kisvárda története iránt. Buzgólkodása révén így jött létre előbb a kisvárdai kőtár, majd az iskolai helytörténeti gyűjtemény, s ebből nőtt ki később az ő vezetésével a Vármúzeum, s végül a Rétközi Múzeum is. Ennek a vezetését eleinte másodállásban, majd 1975-tőt nyugdíjazásáig főhivatású múzeumigazgatóként látta el.</w:t>
      </w:r>
    </w:p>
    <w:p w:rsidR="000B2E44" w:rsidRDefault="000B2E44" w:rsidP="000B2E44">
      <w:r>
        <w:t xml:space="preserve">Művei: </w:t>
      </w:r>
      <w:proofErr w:type="spellStart"/>
      <w:r>
        <w:t>Fehérló</w:t>
      </w:r>
      <w:proofErr w:type="spellEnd"/>
      <w:r>
        <w:t xml:space="preserve"> fia. Műelemzés. Szabolcsi Kalendárium, 1948. Kisvárda története 1703-ig. Kisvárda történetéből, 1954. Mó</w:t>
      </w:r>
      <w:r>
        <w:t>ricz Zsigmond és Forrás barátsá</w:t>
      </w:r>
      <w:r>
        <w:t>gához. Alföld, 1955. május-június. Kisvárda története 1468-ig. Kisvárda, 1975. Kisvárda kapitalista fejlődése. Kisvárda, 1983.</w:t>
      </w:r>
    </w:p>
    <w:p w:rsidR="000B2E44" w:rsidRDefault="000B2E44" w:rsidP="000B2E44">
      <w:r>
        <w:t>Irodalom:</w:t>
      </w:r>
    </w:p>
    <w:p w:rsidR="00CC1A0A" w:rsidRDefault="000B2E44" w:rsidP="000B2E44">
      <w:r>
        <w:t>Móricz Zsigmond levelei I-II. Bp. 1963. Sajtó alá rendezte: F. Csanak Dóra. Bodnár István: A jubiláló tanár. Kelet-Magyarország, 1994. május 14.</w:t>
      </w:r>
    </w:p>
    <w:p w:rsidR="000B2E44" w:rsidRDefault="000B2E44" w:rsidP="000B2E44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0B2E44" w:rsidRDefault="000B2E44" w:rsidP="000B2E44">
      <w:bookmarkStart w:id="0" w:name="_GoBack"/>
      <w:bookmarkEnd w:id="0"/>
    </w:p>
    <w:sectPr w:rsidR="000B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44"/>
    <w:rsid w:val="000B2E44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2011-11-30T19:21:00Z</dcterms:created>
  <dcterms:modified xsi:type="dcterms:W3CDTF">2011-11-30T19:28:00Z</dcterms:modified>
</cp:coreProperties>
</file>